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DB512" w14:textId="77777777" w:rsidR="00EE15A4" w:rsidRPr="003A6BFA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A6BFA">
        <w:rPr>
          <w:rFonts w:ascii="Times New Roman" w:hAnsi="Times New Roman" w:cs="Times New Roman"/>
          <w:sz w:val="32"/>
          <w:szCs w:val="32"/>
        </w:rPr>
        <w:t>Kittitas County</w:t>
      </w:r>
    </w:p>
    <w:p w14:paraId="6F285EC2" w14:textId="77777777" w:rsidR="00386C6A" w:rsidRPr="003A6BFA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A6BFA">
        <w:rPr>
          <w:rFonts w:ascii="Times New Roman" w:hAnsi="Times New Roman" w:cs="Times New Roman"/>
          <w:sz w:val="32"/>
          <w:szCs w:val="32"/>
        </w:rPr>
        <w:t xml:space="preserve">Public Health </w:t>
      </w:r>
      <w:r w:rsidR="003A6BFA" w:rsidRPr="003A6BFA">
        <w:rPr>
          <w:rFonts w:ascii="Times New Roman" w:hAnsi="Times New Roman" w:cs="Times New Roman"/>
          <w:sz w:val="32"/>
          <w:szCs w:val="32"/>
        </w:rPr>
        <w:t>Department</w:t>
      </w:r>
    </w:p>
    <w:p w14:paraId="7747E5DA" w14:textId="77777777" w:rsidR="006C21BD" w:rsidRPr="003A6BFA" w:rsidRDefault="006C21BD" w:rsidP="00386C6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6DCBC19C" w14:textId="77777777" w:rsidR="00386C6A" w:rsidRPr="003A6BFA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A6BFA">
        <w:rPr>
          <w:rFonts w:ascii="Times New Roman" w:hAnsi="Times New Roman" w:cs="Times New Roman"/>
          <w:b/>
          <w:sz w:val="32"/>
          <w:szCs w:val="32"/>
        </w:rPr>
        <w:t>Agenda Staff Report</w:t>
      </w:r>
    </w:p>
    <w:p w14:paraId="3CCF7F60" w14:textId="4F2429B4" w:rsidR="00386C6A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60BADA" w14:textId="4EED1C94" w:rsidR="006C21BD" w:rsidRDefault="006C21BD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6E3C5E" w14:textId="77777777" w:rsidR="006C21BD" w:rsidRPr="003A6BFA" w:rsidRDefault="006C21BD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564988" w14:textId="77777777" w:rsidR="00386C6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AGENDA DATE:</w:t>
      </w:r>
    </w:p>
    <w:p w14:paraId="2C4FE76F" w14:textId="54108EAC" w:rsidR="00505D61" w:rsidRPr="00FE0530" w:rsidRDefault="00954E2C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TBD</w:t>
      </w:r>
    </w:p>
    <w:p w14:paraId="106E5F13" w14:textId="77777777" w:rsidR="00FE0530" w:rsidRDefault="00FE0530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54215E5" w14:textId="77777777" w:rsidR="00386C6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ACTION REQUESTED:</w:t>
      </w:r>
    </w:p>
    <w:p w14:paraId="034EE2AA" w14:textId="499C0F83" w:rsidR="00FE0530" w:rsidRPr="00FE0530" w:rsidRDefault="00FE0530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0530">
        <w:rPr>
          <w:rFonts w:ascii="Times New Roman" w:hAnsi="Times New Roman" w:cs="Times New Roman"/>
          <w:sz w:val="24"/>
          <w:szCs w:val="24"/>
        </w:rPr>
        <w:t>The Board of County Commissioners approves and sign</w:t>
      </w:r>
      <w:r w:rsidR="00E108F0">
        <w:rPr>
          <w:rFonts w:ascii="Times New Roman" w:hAnsi="Times New Roman" w:cs="Times New Roman"/>
          <w:sz w:val="24"/>
          <w:szCs w:val="24"/>
        </w:rPr>
        <w:t>s</w:t>
      </w:r>
      <w:r w:rsidRPr="00FE0530">
        <w:rPr>
          <w:rFonts w:ascii="Times New Roman" w:hAnsi="Times New Roman" w:cs="Times New Roman"/>
          <w:sz w:val="24"/>
          <w:szCs w:val="24"/>
        </w:rPr>
        <w:t xml:space="preserve"> </w:t>
      </w:r>
      <w:r w:rsidR="00E108F0">
        <w:rPr>
          <w:rFonts w:ascii="Times New Roman" w:hAnsi="Times New Roman" w:cs="Times New Roman"/>
          <w:sz w:val="24"/>
          <w:szCs w:val="24"/>
        </w:rPr>
        <w:t xml:space="preserve">Amendment 1 to the </w:t>
      </w:r>
      <w:r w:rsidRPr="00FE0530">
        <w:rPr>
          <w:rFonts w:ascii="Times New Roman" w:hAnsi="Times New Roman" w:cs="Times New Roman"/>
          <w:sz w:val="24"/>
          <w:szCs w:val="24"/>
        </w:rPr>
        <w:t xml:space="preserve">PSA between </w:t>
      </w:r>
      <w:r w:rsidR="00954E2C">
        <w:rPr>
          <w:rFonts w:ascii="Times New Roman" w:hAnsi="Times New Roman" w:cs="Times New Roman"/>
          <w:sz w:val="24"/>
          <w:szCs w:val="24"/>
        </w:rPr>
        <w:t>Robin Read</w:t>
      </w:r>
      <w:r w:rsidRPr="00FE0530">
        <w:rPr>
          <w:rFonts w:ascii="Times New Roman" w:hAnsi="Times New Roman" w:cs="Times New Roman"/>
          <w:sz w:val="24"/>
          <w:szCs w:val="24"/>
        </w:rPr>
        <w:t xml:space="preserve"> and Kittitas County. (Effective dates: </w:t>
      </w:r>
      <w:r w:rsidR="00954E2C">
        <w:rPr>
          <w:rFonts w:ascii="Times New Roman" w:hAnsi="Times New Roman" w:cs="Times New Roman"/>
          <w:sz w:val="24"/>
          <w:szCs w:val="24"/>
        </w:rPr>
        <w:t>January 1, 2022-December 31, 2022</w:t>
      </w:r>
      <w:r w:rsidRPr="00FE0530">
        <w:rPr>
          <w:rFonts w:ascii="Times New Roman" w:hAnsi="Times New Roman" w:cs="Times New Roman"/>
          <w:sz w:val="24"/>
          <w:szCs w:val="24"/>
        </w:rPr>
        <w:t>)</w:t>
      </w:r>
    </w:p>
    <w:p w14:paraId="045A399A" w14:textId="77777777" w:rsidR="009C54F6" w:rsidRPr="009C54F6" w:rsidRDefault="009C54F6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607203" w14:textId="77777777" w:rsidR="00386C6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BACKGROUND:</w:t>
      </w:r>
    </w:p>
    <w:p w14:paraId="530295E0" w14:textId="7E9CA731" w:rsidR="00386C6A" w:rsidRDefault="009B5AF6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FE0530">
        <w:rPr>
          <w:rFonts w:ascii="Times New Roman" w:hAnsi="Times New Roman" w:cs="Times New Roman"/>
          <w:sz w:val="24"/>
          <w:szCs w:val="24"/>
        </w:rPr>
        <w:t xml:space="preserve">he PSA is to </w:t>
      </w:r>
      <w:r>
        <w:rPr>
          <w:rFonts w:ascii="Times New Roman" w:hAnsi="Times New Roman" w:cs="Times New Roman"/>
          <w:sz w:val="24"/>
          <w:szCs w:val="24"/>
        </w:rPr>
        <w:t xml:space="preserve">establish subcontracted </w:t>
      </w:r>
      <w:r w:rsidR="00954E2C">
        <w:rPr>
          <w:rFonts w:ascii="Times New Roman" w:hAnsi="Times New Roman" w:cs="Times New Roman"/>
          <w:sz w:val="24"/>
          <w:szCs w:val="24"/>
        </w:rPr>
        <w:t>facilitation for the Kittitas County Behavioral Health and Recovery Advisory Board (BHRAB)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2FA4B1" w14:textId="21A839A5" w:rsidR="00E108F0" w:rsidRPr="00FE0530" w:rsidRDefault="00E108F0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-Amendment 1 amends the payment rate schedule in Attachment </w:t>
      </w:r>
      <w:r w:rsidR="00954E2C">
        <w:rPr>
          <w:rFonts w:ascii="Times New Roman" w:hAnsi="Times New Roman" w:cs="Times New Roman"/>
          <w:sz w:val="24"/>
          <w:szCs w:val="24"/>
        </w:rPr>
        <w:t>B</w:t>
      </w:r>
    </w:p>
    <w:p w14:paraId="253C9731" w14:textId="77777777" w:rsidR="00FE0530" w:rsidRPr="003A6BFA" w:rsidRDefault="00FE0530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08108AC" w14:textId="77777777" w:rsidR="00386C6A" w:rsidRPr="003A6BF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INTERACTION:</w:t>
      </w:r>
    </w:p>
    <w:p w14:paraId="36F2000F" w14:textId="77777777" w:rsidR="001B1B4F" w:rsidRPr="003A6BFA" w:rsidRDefault="001B1B4F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F9061A" w14:textId="77777777" w:rsidR="00386C6A" w:rsidRPr="003A6BF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RECOMMENDATION:</w:t>
      </w:r>
    </w:p>
    <w:p w14:paraId="5A21D183" w14:textId="7208A04A" w:rsidR="00E108F0" w:rsidRPr="00FE0530" w:rsidRDefault="00E108F0" w:rsidP="00E108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0530">
        <w:rPr>
          <w:rFonts w:ascii="Times New Roman" w:hAnsi="Times New Roman" w:cs="Times New Roman"/>
          <w:sz w:val="24"/>
          <w:szCs w:val="24"/>
        </w:rPr>
        <w:t>The Board of County Commissioners approves and sign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05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Amendment 1 to the </w:t>
      </w:r>
      <w:r w:rsidRPr="00FE0530">
        <w:rPr>
          <w:rFonts w:ascii="Times New Roman" w:hAnsi="Times New Roman" w:cs="Times New Roman"/>
          <w:sz w:val="24"/>
          <w:szCs w:val="24"/>
        </w:rPr>
        <w:t xml:space="preserve">PSA between </w:t>
      </w:r>
      <w:r w:rsidR="00954E2C">
        <w:rPr>
          <w:rFonts w:ascii="Times New Roman" w:hAnsi="Times New Roman" w:cs="Times New Roman"/>
          <w:sz w:val="24"/>
          <w:szCs w:val="24"/>
        </w:rPr>
        <w:t>Robin Read</w:t>
      </w:r>
      <w:r w:rsidRPr="00FE0530">
        <w:rPr>
          <w:rFonts w:ascii="Times New Roman" w:hAnsi="Times New Roman" w:cs="Times New Roman"/>
          <w:sz w:val="24"/>
          <w:szCs w:val="24"/>
        </w:rPr>
        <w:t xml:space="preserve"> and Kittitas County. (Effective dates: </w:t>
      </w:r>
      <w:r w:rsidR="00954E2C">
        <w:rPr>
          <w:rFonts w:ascii="Times New Roman" w:hAnsi="Times New Roman" w:cs="Times New Roman"/>
          <w:sz w:val="24"/>
          <w:szCs w:val="24"/>
        </w:rPr>
        <w:t>January 1, 2022-December 31, 2022</w:t>
      </w:r>
      <w:r w:rsidRPr="00FE0530">
        <w:rPr>
          <w:rFonts w:ascii="Times New Roman" w:hAnsi="Times New Roman" w:cs="Times New Roman"/>
          <w:sz w:val="24"/>
          <w:szCs w:val="24"/>
        </w:rPr>
        <w:t>)</w:t>
      </w:r>
    </w:p>
    <w:p w14:paraId="66E1261D" w14:textId="77777777" w:rsidR="0049737B" w:rsidRPr="003A6BFA" w:rsidRDefault="0049737B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68015F4" w14:textId="77777777" w:rsidR="00386C6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HANDLING:</w:t>
      </w:r>
    </w:p>
    <w:p w14:paraId="5AD70F4D" w14:textId="6E244815" w:rsidR="00386C6A" w:rsidRDefault="009B5AF6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N/A</w:t>
      </w:r>
    </w:p>
    <w:p w14:paraId="0772D8C3" w14:textId="77777777" w:rsidR="00505D61" w:rsidRPr="003A6BFA" w:rsidRDefault="00505D61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BF277DF" w14:textId="77777777" w:rsidR="00386C6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LEAD STAFF:</w:t>
      </w:r>
    </w:p>
    <w:p w14:paraId="7FED8757" w14:textId="77777777" w:rsidR="00DB5411" w:rsidRPr="00FE0530" w:rsidRDefault="00FE0530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0530">
        <w:rPr>
          <w:rFonts w:ascii="Times New Roman" w:hAnsi="Times New Roman" w:cs="Times New Roman"/>
          <w:sz w:val="24"/>
          <w:szCs w:val="24"/>
        </w:rPr>
        <w:t>Kasey Knutson</w:t>
      </w:r>
    </w:p>
    <w:sectPr w:rsidR="00DB5411" w:rsidRPr="00FE05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6A"/>
    <w:rsid w:val="00044495"/>
    <w:rsid w:val="001161B6"/>
    <w:rsid w:val="00150B1E"/>
    <w:rsid w:val="001B1B4F"/>
    <w:rsid w:val="002C355A"/>
    <w:rsid w:val="002C5407"/>
    <w:rsid w:val="002F73B0"/>
    <w:rsid w:val="00386C6A"/>
    <w:rsid w:val="003A6BFA"/>
    <w:rsid w:val="0049737B"/>
    <w:rsid w:val="00505D61"/>
    <w:rsid w:val="006A199C"/>
    <w:rsid w:val="006C21BD"/>
    <w:rsid w:val="00954E2C"/>
    <w:rsid w:val="009B5AF6"/>
    <w:rsid w:val="009C54F6"/>
    <w:rsid w:val="00B21CF0"/>
    <w:rsid w:val="00D83AAA"/>
    <w:rsid w:val="00DB5411"/>
    <w:rsid w:val="00DC1EFF"/>
    <w:rsid w:val="00E108F0"/>
    <w:rsid w:val="00E969A6"/>
    <w:rsid w:val="00EE15A4"/>
    <w:rsid w:val="00EE1DEA"/>
    <w:rsid w:val="00F80EEE"/>
    <w:rsid w:val="00FE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93E41"/>
  <w15:docId w15:val="{A69AA08A-993D-4999-ACD5-EBAA93F30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611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Candi Blackford</cp:lastModifiedBy>
  <cp:revision>2</cp:revision>
  <cp:lastPrinted>2019-06-11T22:11:00Z</cp:lastPrinted>
  <dcterms:created xsi:type="dcterms:W3CDTF">2022-06-01T15:03:00Z</dcterms:created>
  <dcterms:modified xsi:type="dcterms:W3CDTF">2022-06-01T15:03:00Z</dcterms:modified>
</cp:coreProperties>
</file>